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8E5" w:rsidRDefault="009C79C9" w:rsidP="003518E5">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bl>
      <w:tblPr>
        <w:tblStyle w:val="TableGrid"/>
        <w:tblpPr w:leftFromText="180" w:rightFromText="180" w:vertAnchor="text" w:horzAnchor="margin" w:tblpXSpec="right" w:tblpY="343"/>
        <w:tblW w:w="9747" w:type="dxa"/>
        <w:tblLook w:val="04A0"/>
      </w:tblPr>
      <w:tblGrid>
        <w:gridCol w:w="3248"/>
        <w:gridCol w:w="3248"/>
        <w:gridCol w:w="3251"/>
      </w:tblGrid>
      <w:tr w:rsidR="003518E5" w:rsidTr="003518E5">
        <w:trPr>
          <w:trHeight w:val="1022"/>
        </w:trPr>
        <w:tc>
          <w:tcPr>
            <w:tcW w:w="3248" w:type="dxa"/>
          </w:tcPr>
          <w:p w:rsidR="003518E5" w:rsidRPr="003518E5" w:rsidRDefault="003518E5" w:rsidP="003518E5">
            <w:pPr>
              <w:rPr>
                <w:b/>
                <w:sz w:val="36"/>
                <w:szCs w:val="36"/>
              </w:rPr>
            </w:pPr>
            <w:r w:rsidRPr="003518E5">
              <w:rPr>
                <w:b/>
                <w:sz w:val="36"/>
                <w:szCs w:val="36"/>
              </w:rPr>
              <w:t>Graphs</w:t>
            </w:r>
          </w:p>
        </w:tc>
        <w:tc>
          <w:tcPr>
            <w:tcW w:w="3248" w:type="dxa"/>
          </w:tcPr>
          <w:p w:rsidR="003518E5" w:rsidRPr="003518E5" w:rsidRDefault="003518E5" w:rsidP="003518E5">
            <w:pPr>
              <w:rPr>
                <w:b/>
                <w:sz w:val="36"/>
                <w:szCs w:val="36"/>
              </w:rPr>
            </w:pPr>
            <w:r w:rsidRPr="003518E5">
              <w:rPr>
                <w:b/>
                <w:sz w:val="36"/>
                <w:szCs w:val="36"/>
              </w:rPr>
              <w:t>Event</w:t>
            </w:r>
          </w:p>
        </w:tc>
        <w:tc>
          <w:tcPr>
            <w:tcW w:w="3251" w:type="dxa"/>
          </w:tcPr>
          <w:p w:rsidR="003518E5" w:rsidRPr="003518E5" w:rsidRDefault="003518E5" w:rsidP="003518E5">
            <w:pPr>
              <w:rPr>
                <w:b/>
                <w:sz w:val="36"/>
                <w:szCs w:val="36"/>
              </w:rPr>
            </w:pPr>
            <w:r w:rsidRPr="003518E5">
              <w:rPr>
                <w:b/>
                <w:sz w:val="36"/>
                <w:szCs w:val="36"/>
              </w:rPr>
              <w:t>Vertical axis</w:t>
            </w:r>
          </w:p>
        </w:tc>
      </w:tr>
      <w:tr w:rsidR="003518E5" w:rsidTr="003518E5">
        <w:trPr>
          <w:trHeight w:val="1022"/>
        </w:trPr>
        <w:tc>
          <w:tcPr>
            <w:tcW w:w="3248" w:type="dxa"/>
          </w:tcPr>
          <w:p w:rsidR="003518E5" w:rsidRPr="003518E5" w:rsidRDefault="003518E5" w:rsidP="003518E5">
            <w:pPr>
              <w:rPr>
                <w:b/>
                <w:sz w:val="36"/>
                <w:szCs w:val="36"/>
              </w:rPr>
            </w:pPr>
            <w:r w:rsidRPr="003518E5">
              <w:rPr>
                <w:b/>
                <w:sz w:val="36"/>
                <w:szCs w:val="36"/>
              </w:rPr>
              <w:t>Graph 1</w:t>
            </w:r>
          </w:p>
        </w:tc>
        <w:tc>
          <w:tcPr>
            <w:tcW w:w="3248" w:type="dxa"/>
          </w:tcPr>
          <w:p w:rsidR="003518E5" w:rsidRPr="003518E5" w:rsidRDefault="003518E5" w:rsidP="003518E5">
            <w:pPr>
              <w:rPr>
                <w:b/>
                <w:sz w:val="36"/>
                <w:szCs w:val="36"/>
              </w:rPr>
            </w:pPr>
            <w:r w:rsidRPr="003518E5">
              <w:rPr>
                <w:b/>
                <w:sz w:val="36"/>
                <w:szCs w:val="36"/>
              </w:rPr>
              <w:t>Men’s 100m</w:t>
            </w:r>
          </w:p>
        </w:tc>
        <w:tc>
          <w:tcPr>
            <w:tcW w:w="3251" w:type="dxa"/>
          </w:tcPr>
          <w:p w:rsidR="003518E5" w:rsidRPr="003518E5" w:rsidRDefault="003518E5" w:rsidP="003518E5">
            <w:pPr>
              <w:rPr>
                <w:b/>
                <w:sz w:val="36"/>
                <w:szCs w:val="36"/>
              </w:rPr>
            </w:pPr>
            <w:r w:rsidRPr="003518E5">
              <w:rPr>
                <w:b/>
                <w:sz w:val="36"/>
                <w:szCs w:val="36"/>
              </w:rPr>
              <w:t>Seconds to complete this</w:t>
            </w:r>
          </w:p>
        </w:tc>
      </w:tr>
      <w:tr w:rsidR="003518E5" w:rsidTr="003518E5">
        <w:trPr>
          <w:trHeight w:val="1022"/>
        </w:trPr>
        <w:tc>
          <w:tcPr>
            <w:tcW w:w="3248" w:type="dxa"/>
          </w:tcPr>
          <w:p w:rsidR="003518E5" w:rsidRPr="003518E5" w:rsidRDefault="003518E5" w:rsidP="003518E5">
            <w:pPr>
              <w:rPr>
                <w:b/>
                <w:sz w:val="36"/>
                <w:szCs w:val="36"/>
              </w:rPr>
            </w:pPr>
            <w:r w:rsidRPr="003518E5">
              <w:rPr>
                <w:b/>
                <w:sz w:val="36"/>
                <w:szCs w:val="36"/>
              </w:rPr>
              <w:t>Graph 2</w:t>
            </w:r>
          </w:p>
        </w:tc>
        <w:tc>
          <w:tcPr>
            <w:tcW w:w="3248" w:type="dxa"/>
          </w:tcPr>
          <w:p w:rsidR="003518E5" w:rsidRPr="003518E5" w:rsidRDefault="003518E5" w:rsidP="003518E5">
            <w:pPr>
              <w:rPr>
                <w:b/>
                <w:sz w:val="36"/>
                <w:szCs w:val="36"/>
              </w:rPr>
            </w:pPr>
            <w:r w:rsidRPr="003518E5">
              <w:rPr>
                <w:b/>
                <w:sz w:val="36"/>
                <w:szCs w:val="36"/>
              </w:rPr>
              <w:t>Men’s long jump</w:t>
            </w:r>
          </w:p>
        </w:tc>
        <w:tc>
          <w:tcPr>
            <w:tcW w:w="3251" w:type="dxa"/>
          </w:tcPr>
          <w:p w:rsidR="003518E5" w:rsidRPr="003518E5" w:rsidRDefault="003518E5" w:rsidP="003518E5">
            <w:pPr>
              <w:rPr>
                <w:b/>
                <w:sz w:val="36"/>
                <w:szCs w:val="36"/>
              </w:rPr>
            </w:pPr>
            <w:r w:rsidRPr="003518E5">
              <w:rPr>
                <w:b/>
                <w:sz w:val="36"/>
                <w:szCs w:val="36"/>
              </w:rPr>
              <w:t>Meters of jump</w:t>
            </w:r>
          </w:p>
        </w:tc>
      </w:tr>
      <w:tr w:rsidR="003518E5" w:rsidTr="003518E5">
        <w:trPr>
          <w:trHeight w:val="1022"/>
        </w:trPr>
        <w:tc>
          <w:tcPr>
            <w:tcW w:w="3248" w:type="dxa"/>
          </w:tcPr>
          <w:p w:rsidR="003518E5" w:rsidRPr="003518E5" w:rsidRDefault="003518E5" w:rsidP="003518E5">
            <w:pPr>
              <w:rPr>
                <w:b/>
                <w:sz w:val="36"/>
                <w:szCs w:val="36"/>
              </w:rPr>
            </w:pPr>
            <w:r w:rsidRPr="003518E5">
              <w:rPr>
                <w:b/>
                <w:sz w:val="36"/>
                <w:szCs w:val="36"/>
              </w:rPr>
              <w:t>Graph 3</w:t>
            </w:r>
          </w:p>
        </w:tc>
        <w:tc>
          <w:tcPr>
            <w:tcW w:w="3248" w:type="dxa"/>
          </w:tcPr>
          <w:p w:rsidR="003518E5" w:rsidRPr="003518E5" w:rsidRDefault="003518E5" w:rsidP="003518E5">
            <w:pPr>
              <w:rPr>
                <w:b/>
                <w:sz w:val="36"/>
                <w:szCs w:val="36"/>
              </w:rPr>
            </w:pPr>
            <w:r w:rsidRPr="003518E5">
              <w:rPr>
                <w:b/>
                <w:sz w:val="36"/>
                <w:szCs w:val="36"/>
              </w:rPr>
              <w:t>Women’s 1500m</w:t>
            </w:r>
          </w:p>
        </w:tc>
        <w:tc>
          <w:tcPr>
            <w:tcW w:w="3251" w:type="dxa"/>
          </w:tcPr>
          <w:p w:rsidR="003518E5" w:rsidRPr="003518E5" w:rsidRDefault="003518E5" w:rsidP="003518E5">
            <w:pPr>
              <w:rPr>
                <w:b/>
                <w:sz w:val="36"/>
                <w:szCs w:val="36"/>
              </w:rPr>
            </w:pPr>
            <w:r w:rsidRPr="003518E5">
              <w:rPr>
                <w:b/>
                <w:sz w:val="36"/>
                <w:szCs w:val="36"/>
              </w:rPr>
              <w:t xml:space="preserve">Time to complete </w:t>
            </w:r>
          </w:p>
        </w:tc>
      </w:tr>
      <w:tr w:rsidR="003518E5" w:rsidTr="003518E5">
        <w:trPr>
          <w:trHeight w:val="1022"/>
        </w:trPr>
        <w:tc>
          <w:tcPr>
            <w:tcW w:w="3248" w:type="dxa"/>
          </w:tcPr>
          <w:p w:rsidR="003518E5" w:rsidRPr="003518E5" w:rsidRDefault="003518E5" w:rsidP="003518E5">
            <w:pPr>
              <w:rPr>
                <w:b/>
                <w:sz w:val="36"/>
                <w:szCs w:val="36"/>
              </w:rPr>
            </w:pPr>
            <w:r w:rsidRPr="003518E5">
              <w:rPr>
                <w:b/>
                <w:sz w:val="36"/>
                <w:szCs w:val="36"/>
              </w:rPr>
              <w:t>Graph 4</w:t>
            </w:r>
          </w:p>
        </w:tc>
        <w:tc>
          <w:tcPr>
            <w:tcW w:w="3248" w:type="dxa"/>
          </w:tcPr>
          <w:p w:rsidR="003518E5" w:rsidRPr="003518E5" w:rsidRDefault="003518E5" w:rsidP="003518E5">
            <w:pPr>
              <w:rPr>
                <w:b/>
                <w:sz w:val="36"/>
                <w:szCs w:val="36"/>
              </w:rPr>
            </w:pPr>
            <w:r w:rsidRPr="003518E5">
              <w:rPr>
                <w:b/>
                <w:sz w:val="36"/>
                <w:szCs w:val="36"/>
              </w:rPr>
              <w:t>Men’s high jump</w:t>
            </w:r>
          </w:p>
        </w:tc>
        <w:tc>
          <w:tcPr>
            <w:tcW w:w="3251" w:type="dxa"/>
          </w:tcPr>
          <w:p w:rsidR="003518E5" w:rsidRPr="003518E5" w:rsidRDefault="003518E5" w:rsidP="003518E5">
            <w:pPr>
              <w:rPr>
                <w:b/>
                <w:sz w:val="36"/>
                <w:szCs w:val="36"/>
              </w:rPr>
            </w:pPr>
            <w:r w:rsidRPr="003518E5">
              <w:rPr>
                <w:b/>
                <w:sz w:val="36"/>
                <w:szCs w:val="36"/>
              </w:rPr>
              <w:t>Height jumped (m)</w:t>
            </w:r>
          </w:p>
        </w:tc>
      </w:tr>
      <w:tr w:rsidR="003518E5" w:rsidTr="003518E5">
        <w:trPr>
          <w:trHeight w:val="1022"/>
        </w:trPr>
        <w:tc>
          <w:tcPr>
            <w:tcW w:w="3248" w:type="dxa"/>
          </w:tcPr>
          <w:p w:rsidR="003518E5" w:rsidRPr="003518E5" w:rsidRDefault="003518E5" w:rsidP="003518E5">
            <w:pPr>
              <w:rPr>
                <w:b/>
                <w:sz w:val="36"/>
                <w:szCs w:val="36"/>
              </w:rPr>
            </w:pPr>
            <w:r w:rsidRPr="003518E5">
              <w:rPr>
                <w:b/>
                <w:sz w:val="36"/>
                <w:szCs w:val="36"/>
              </w:rPr>
              <w:t>Graph 5</w:t>
            </w:r>
          </w:p>
        </w:tc>
        <w:tc>
          <w:tcPr>
            <w:tcW w:w="3248" w:type="dxa"/>
          </w:tcPr>
          <w:p w:rsidR="003518E5" w:rsidRPr="003518E5" w:rsidRDefault="003518E5" w:rsidP="003518E5">
            <w:pPr>
              <w:rPr>
                <w:b/>
                <w:sz w:val="36"/>
                <w:szCs w:val="36"/>
              </w:rPr>
            </w:pPr>
            <w:r w:rsidRPr="003518E5">
              <w:rPr>
                <w:b/>
                <w:sz w:val="36"/>
                <w:szCs w:val="36"/>
              </w:rPr>
              <w:t>Men’s Javelin</w:t>
            </w:r>
          </w:p>
        </w:tc>
        <w:tc>
          <w:tcPr>
            <w:tcW w:w="3251" w:type="dxa"/>
          </w:tcPr>
          <w:p w:rsidR="003518E5" w:rsidRPr="003518E5" w:rsidRDefault="003518E5" w:rsidP="003518E5">
            <w:pPr>
              <w:rPr>
                <w:b/>
                <w:sz w:val="36"/>
                <w:szCs w:val="36"/>
              </w:rPr>
            </w:pPr>
            <w:r w:rsidRPr="003518E5">
              <w:rPr>
                <w:b/>
                <w:sz w:val="36"/>
                <w:szCs w:val="36"/>
              </w:rPr>
              <w:t>Meters thrown (m)</w:t>
            </w:r>
          </w:p>
        </w:tc>
      </w:tr>
      <w:tr w:rsidR="003518E5" w:rsidTr="003518E5">
        <w:trPr>
          <w:trHeight w:val="1022"/>
        </w:trPr>
        <w:tc>
          <w:tcPr>
            <w:tcW w:w="3248" w:type="dxa"/>
          </w:tcPr>
          <w:p w:rsidR="003518E5" w:rsidRPr="003518E5" w:rsidRDefault="003518E5" w:rsidP="003518E5">
            <w:pPr>
              <w:rPr>
                <w:b/>
                <w:sz w:val="36"/>
                <w:szCs w:val="36"/>
              </w:rPr>
            </w:pPr>
            <w:r w:rsidRPr="003518E5">
              <w:rPr>
                <w:b/>
                <w:sz w:val="36"/>
                <w:szCs w:val="36"/>
              </w:rPr>
              <w:t xml:space="preserve">Graph 6 </w:t>
            </w:r>
          </w:p>
        </w:tc>
        <w:tc>
          <w:tcPr>
            <w:tcW w:w="3248" w:type="dxa"/>
          </w:tcPr>
          <w:p w:rsidR="003518E5" w:rsidRPr="003518E5" w:rsidRDefault="003518E5" w:rsidP="003518E5">
            <w:pPr>
              <w:rPr>
                <w:b/>
                <w:sz w:val="36"/>
                <w:szCs w:val="36"/>
              </w:rPr>
            </w:pPr>
            <w:r w:rsidRPr="003518E5">
              <w:rPr>
                <w:b/>
                <w:sz w:val="36"/>
                <w:szCs w:val="36"/>
              </w:rPr>
              <w:t>Women’s high jump</w:t>
            </w:r>
          </w:p>
        </w:tc>
        <w:tc>
          <w:tcPr>
            <w:tcW w:w="3251" w:type="dxa"/>
          </w:tcPr>
          <w:p w:rsidR="003518E5" w:rsidRPr="003518E5" w:rsidRDefault="003518E5" w:rsidP="003518E5">
            <w:pPr>
              <w:rPr>
                <w:b/>
                <w:sz w:val="36"/>
                <w:szCs w:val="36"/>
              </w:rPr>
            </w:pPr>
            <w:r w:rsidRPr="003518E5">
              <w:rPr>
                <w:b/>
                <w:sz w:val="36"/>
                <w:szCs w:val="36"/>
              </w:rPr>
              <w:t>Height jumped (m)</w:t>
            </w:r>
          </w:p>
        </w:tc>
      </w:tr>
      <w:tr w:rsidR="003518E5" w:rsidTr="003518E5">
        <w:trPr>
          <w:trHeight w:val="1072"/>
        </w:trPr>
        <w:tc>
          <w:tcPr>
            <w:tcW w:w="3248" w:type="dxa"/>
          </w:tcPr>
          <w:p w:rsidR="003518E5" w:rsidRPr="003518E5" w:rsidRDefault="003518E5" w:rsidP="003518E5">
            <w:pPr>
              <w:rPr>
                <w:b/>
                <w:sz w:val="36"/>
                <w:szCs w:val="36"/>
              </w:rPr>
            </w:pPr>
            <w:r w:rsidRPr="003518E5">
              <w:rPr>
                <w:b/>
                <w:sz w:val="36"/>
                <w:szCs w:val="36"/>
              </w:rPr>
              <w:t>Graph 7</w:t>
            </w:r>
          </w:p>
        </w:tc>
        <w:tc>
          <w:tcPr>
            <w:tcW w:w="3248" w:type="dxa"/>
          </w:tcPr>
          <w:p w:rsidR="003518E5" w:rsidRPr="003518E5" w:rsidRDefault="003518E5" w:rsidP="003518E5">
            <w:pPr>
              <w:rPr>
                <w:b/>
                <w:sz w:val="36"/>
                <w:szCs w:val="36"/>
              </w:rPr>
            </w:pPr>
            <w:r w:rsidRPr="003518E5">
              <w:rPr>
                <w:b/>
                <w:sz w:val="36"/>
                <w:szCs w:val="36"/>
              </w:rPr>
              <w:t>Men’s decathlon</w:t>
            </w:r>
          </w:p>
        </w:tc>
        <w:tc>
          <w:tcPr>
            <w:tcW w:w="3251" w:type="dxa"/>
          </w:tcPr>
          <w:p w:rsidR="003518E5" w:rsidRPr="003518E5" w:rsidRDefault="003518E5" w:rsidP="003518E5">
            <w:pPr>
              <w:rPr>
                <w:b/>
                <w:sz w:val="36"/>
                <w:szCs w:val="36"/>
              </w:rPr>
            </w:pPr>
            <w:r w:rsidRPr="003518E5">
              <w:rPr>
                <w:b/>
                <w:sz w:val="36"/>
                <w:szCs w:val="36"/>
              </w:rPr>
              <w:t>Points awarded</w:t>
            </w:r>
          </w:p>
        </w:tc>
      </w:tr>
      <w:tr w:rsidR="003518E5" w:rsidTr="003518E5">
        <w:trPr>
          <w:trHeight w:val="1072"/>
        </w:trPr>
        <w:tc>
          <w:tcPr>
            <w:tcW w:w="3248" w:type="dxa"/>
          </w:tcPr>
          <w:p w:rsidR="003518E5" w:rsidRPr="003518E5" w:rsidRDefault="003518E5" w:rsidP="003518E5">
            <w:pPr>
              <w:rPr>
                <w:b/>
                <w:sz w:val="36"/>
                <w:szCs w:val="36"/>
              </w:rPr>
            </w:pPr>
            <w:r w:rsidRPr="003518E5">
              <w:rPr>
                <w:b/>
                <w:sz w:val="36"/>
                <w:szCs w:val="36"/>
              </w:rPr>
              <w:t>Graph 8</w:t>
            </w:r>
          </w:p>
        </w:tc>
        <w:tc>
          <w:tcPr>
            <w:tcW w:w="3248" w:type="dxa"/>
          </w:tcPr>
          <w:p w:rsidR="003518E5" w:rsidRPr="003518E5" w:rsidRDefault="003518E5" w:rsidP="003518E5">
            <w:pPr>
              <w:rPr>
                <w:b/>
                <w:sz w:val="36"/>
                <w:szCs w:val="36"/>
              </w:rPr>
            </w:pPr>
            <w:r w:rsidRPr="003518E5">
              <w:rPr>
                <w:b/>
                <w:sz w:val="36"/>
                <w:szCs w:val="36"/>
              </w:rPr>
              <w:t>Women’s 10000m</w:t>
            </w:r>
          </w:p>
        </w:tc>
        <w:tc>
          <w:tcPr>
            <w:tcW w:w="3251" w:type="dxa"/>
          </w:tcPr>
          <w:p w:rsidR="003518E5" w:rsidRPr="003518E5" w:rsidRDefault="003518E5" w:rsidP="003518E5">
            <w:pPr>
              <w:rPr>
                <w:b/>
                <w:sz w:val="36"/>
                <w:szCs w:val="36"/>
              </w:rPr>
            </w:pPr>
            <w:r w:rsidRPr="003518E5">
              <w:rPr>
                <w:b/>
                <w:sz w:val="36"/>
                <w:szCs w:val="36"/>
              </w:rPr>
              <w:t>Time to complete</w:t>
            </w:r>
          </w:p>
        </w:tc>
      </w:tr>
      <w:tr w:rsidR="003518E5" w:rsidTr="003518E5">
        <w:trPr>
          <w:trHeight w:val="1072"/>
        </w:trPr>
        <w:tc>
          <w:tcPr>
            <w:tcW w:w="3248" w:type="dxa"/>
          </w:tcPr>
          <w:p w:rsidR="003518E5" w:rsidRPr="003518E5" w:rsidRDefault="003518E5" w:rsidP="003518E5">
            <w:pPr>
              <w:rPr>
                <w:b/>
                <w:sz w:val="36"/>
                <w:szCs w:val="36"/>
              </w:rPr>
            </w:pPr>
            <w:r w:rsidRPr="003518E5">
              <w:rPr>
                <w:b/>
                <w:sz w:val="36"/>
                <w:szCs w:val="36"/>
              </w:rPr>
              <w:t>Graph 9</w:t>
            </w:r>
          </w:p>
        </w:tc>
        <w:tc>
          <w:tcPr>
            <w:tcW w:w="3248" w:type="dxa"/>
          </w:tcPr>
          <w:p w:rsidR="003518E5" w:rsidRPr="003518E5" w:rsidRDefault="003518E5" w:rsidP="003518E5">
            <w:pPr>
              <w:rPr>
                <w:b/>
                <w:sz w:val="36"/>
                <w:szCs w:val="36"/>
              </w:rPr>
            </w:pPr>
            <w:r w:rsidRPr="003518E5">
              <w:rPr>
                <w:b/>
                <w:sz w:val="36"/>
                <w:szCs w:val="36"/>
              </w:rPr>
              <w:t>Men’s 4*100m relay</w:t>
            </w:r>
          </w:p>
        </w:tc>
        <w:tc>
          <w:tcPr>
            <w:tcW w:w="3251" w:type="dxa"/>
          </w:tcPr>
          <w:p w:rsidR="003518E5" w:rsidRPr="003518E5" w:rsidRDefault="003518E5" w:rsidP="003518E5">
            <w:pPr>
              <w:rPr>
                <w:b/>
                <w:sz w:val="36"/>
                <w:szCs w:val="36"/>
              </w:rPr>
            </w:pPr>
            <w:r w:rsidRPr="003518E5">
              <w:rPr>
                <w:b/>
                <w:sz w:val="36"/>
                <w:szCs w:val="36"/>
              </w:rPr>
              <w:t>Seconds to complete</w:t>
            </w:r>
          </w:p>
        </w:tc>
      </w:tr>
      <w:tr w:rsidR="003518E5" w:rsidTr="003518E5">
        <w:trPr>
          <w:trHeight w:val="1072"/>
        </w:trPr>
        <w:tc>
          <w:tcPr>
            <w:tcW w:w="3248" w:type="dxa"/>
          </w:tcPr>
          <w:p w:rsidR="003518E5" w:rsidRPr="003518E5" w:rsidRDefault="003518E5" w:rsidP="003518E5">
            <w:pPr>
              <w:rPr>
                <w:b/>
                <w:sz w:val="36"/>
                <w:szCs w:val="36"/>
              </w:rPr>
            </w:pPr>
            <w:r w:rsidRPr="003518E5">
              <w:rPr>
                <w:b/>
                <w:sz w:val="36"/>
                <w:szCs w:val="36"/>
              </w:rPr>
              <w:t>Graph 10</w:t>
            </w:r>
          </w:p>
        </w:tc>
        <w:tc>
          <w:tcPr>
            <w:tcW w:w="3248" w:type="dxa"/>
          </w:tcPr>
          <w:p w:rsidR="003518E5" w:rsidRPr="003518E5" w:rsidRDefault="003518E5" w:rsidP="003518E5">
            <w:pPr>
              <w:rPr>
                <w:b/>
                <w:sz w:val="36"/>
                <w:szCs w:val="36"/>
              </w:rPr>
            </w:pPr>
            <w:r w:rsidRPr="003518E5">
              <w:rPr>
                <w:b/>
                <w:sz w:val="36"/>
                <w:szCs w:val="36"/>
              </w:rPr>
              <w:t>Women’s 100m</w:t>
            </w:r>
          </w:p>
        </w:tc>
        <w:tc>
          <w:tcPr>
            <w:tcW w:w="3251" w:type="dxa"/>
          </w:tcPr>
          <w:p w:rsidR="003518E5" w:rsidRPr="003518E5" w:rsidRDefault="003518E5" w:rsidP="003518E5">
            <w:pPr>
              <w:rPr>
                <w:b/>
                <w:sz w:val="36"/>
                <w:szCs w:val="36"/>
              </w:rPr>
            </w:pPr>
            <w:r w:rsidRPr="003518E5">
              <w:rPr>
                <w:b/>
                <w:sz w:val="36"/>
                <w:szCs w:val="36"/>
              </w:rPr>
              <w:t>Seconds to complete</w:t>
            </w:r>
          </w:p>
        </w:tc>
      </w:tr>
    </w:tbl>
    <w:p w:rsidR="003518E5" w:rsidRDefault="003518E5" w:rsidP="003518E5">
      <w:pPr>
        <w:autoSpaceDE w:val="0"/>
        <w:autoSpaceDN w:val="0"/>
        <w:adjustRightInd w:val="0"/>
        <w:spacing w:after="0" w:line="240" w:lineRule="auto"/>
      </w:pPr>
    </w:p>
    <w:p w:rsidR="009C79C9" w:rsidRDefault="009C79C9" w:rsidP="009C79C9">
      <w:pPr>
        <w:rPr>
          <w:b/>
          <w:sz w:val="36"/>
        </w:rPr>
      </w:pPr>
    </w:p>
    <w:p w:rsidR="003518E5" w:rsidRDefault="003518E5" w:rsidP="009C79C9">
      <w:pPr>
        <w:rPr>
          <w:b/>
          <w:sz w:val="36"/>
        </w:rPr>
      </w:pPr>
    </w:p>
    <w:p w:rsidR="0064494B" w:rsidRDefault="0064494B" w:rsidP="003518E5">
      <w:pPr>
        <w:rPr>
          <w:b/>
          <w:sz w:val="36"/>
        </w:rPr>
      </w:pPr>
    </w:p>
    <w:p w:rsidR="00567463" w:rsidRDefault="00567463" w:rsidP="003518E5">
      <w:pPr>
        <w:rPr>
          <w:b/>
          <w:sz w:val="36"/>
        </w:rPr>
      </w:pPr>
      <w:r>
        <w:rPr>
          <w:b/>
          <w:sz w:val="36"/>
        </w:rPr>
        <w:t xml:space="preserve">The improvement of the results in the Olympics over time is expected due to the growing knowledge of the human body. We know all of the essentials, and added bonuses that help us to train the body and mind for the Olympic </w:t>
      </w:r>
      <w:r w:rsidR="0064494B">
        <w:rPr>
          <w:b/>
          <w:sz w:val="36"/>
        </w:rPr>
        <w:t>Games</w:t>
      </w:r>
      <w:r>
        <w:rPr>
          <w:b/>
          <w:sz w:val="36"/>
        </w:rPr>
        <w:t xml:space="preserve"> to get closer to our full potential.</w:t>
      </w:r>
    </w:p>
    <w:p w:rsidR="00567463" w:rsidRDefault="0064494B" w:rsidP="003518E5">
      <w:pPr>
        <w:rPr>
          <w:b/>
          <w:sz w:val="36"/>
        </w:rPr>
      </w:pPr>
      <w:r>
        <w:rPr>
          <w:b/>
          <w:sz w:val="36"/>
        </w:rPr>
        <w:t>Graph 1------ this graph has a negative correlation because it is showing the time that it took to run the 100m. The times get shorter over time due to the growing knowledge of the human body.</w:t>
      </w:r>
    </w:p>
    <w:p w:rsidR="00567463" w:rsidRDefault="003518E5" w:rsidP="003518E5">
      <w:pPr>
        <w:rPr>
          <w:b/>
          <w:sz w:val="36"/>
        </w:rPr>
      </w:pPr>
      <w:r>
        <w:rPr>
          <w:b/>
          <w:sz w:val="36"/>
        </w:rPr>
        <w:t xml:space="preserve">Graph 2------ this graph has a positive correlation because it is showing the length of the long jump. The higher the number the longer the jump was. </w:t>
      </w:r>
    </w:p>
    <w:p w:rsidR="00567463" w:rsidRDefault="003518E5" w:rsidP="003518E5">
      <w:pPr>
        <w:rPr>
          <w:b/>
          <w:sz w:val="36"/>
        </w:rPr>
      </w:pPr>
      <w:r>
        <w:rPr>
          <w:b/>
          <w:sz w:val="36"/>
        </w:rPr>
        <w:t>Graph</w:t>
      </w:r>
      <w:r w:rsidRPr="003518E5">
        <w:rPr>
          <w:b/>
          <w:sz w:val="36"/>
        </w:rPr>
        <w:t xml:space="preserve"> </w:t>
      </w:r>
      <w:r>
        <w:rPr>
          <w:b/>
          <w:sz w:val="36"/>
        </w:rPr>
        <w:t>3------this graph has a negative</w:t>
      </w:r>
      <w:r>
        <w:t xml:space="preserve"> </w:t>
      </w:r>
      <w:r>
        <w:rPr>
          <w:b/>
          <w:sz w:val="36"/>
        </w:rPr>
        <w:t xml:space="preserve">correlation because it is showing the time it took to </w:t>
      </w:r>
      <w:r w:rsidR="00AC6CBA">
        <w:rPr>
          <w:b/>
          <w:sz w:val="36"/>
        </w:rPr>
        <w:t xml:space="preserve">run the women’s 1500m. The lower the number on the Y axis (the time it took to run the 1500m) the faster the run was. </w:t>
      </w:r>
    </w:p>
    <w:p w:rsidR="003518E5" w:rsidRPr="00AC6CBA" w:rsidRDefault="003518E5" w:rsidP="003518E5">
      <w:r>
        <w:rPr>
          <w:b/>
          <w:sz w:val="36"/>
        </w:rPr>
        <w:t>Graph</w:t>
      </w:r>
      <w:r w:rsidRPr="003518E5">
        <w:rPr>
          <w:b/>
          <w:sz w:val="36"/>
        </w:rPr>
        <w:t xml:space="preserve"> </w:t>
      </w:r>
      <w:r>
        <w:rPr>
          <w:b/>
          <w:sz w:val="36"/>
        </w:rPr>
        <w:t>4</w:t>
      </w:r>
      <w:r w:rsidR="00AC6CBA">
        <w:rPr>
          <w:b/>
          <w:sz w:val="36"/>
        </w:rPr>
        <w:t>------this graph has a positive</w:t>
      </w:r>
      <w:r w:rsidR="00AC6CBA">
        <w:t xml:space="preserve"> </w:t>
      </w:r>
      <w:r w:rsidR="00AC6CBA">
        <w:rPr>
          <w:b/>
          <w:sz w:val="36"/>
        </w:rPr>
        <w:t xml:space="preserve">correlation because it is showing the height of the men’s high jump. The higher the number on the Y axis the better. </w:t>
      </w:r>
    </w:p>
    <w:p w:rsidR="00AC6CBA" w:rsidRDefault="003518E5" w:rsidP="00AC6CBA">
      <w:r>
        <w:rPr>
          <w:b/>
          <w:sz w:val="36"/>
        </w:rPr>
        <w:t>Graph 5</w:t>
      </w:r>
      <w:r w:rsidR="00AC6CBA">
        <w:rPr>
          <w:b/>
          <w:sz w:val="36"/>
        </w:rPr>
        <w:t xml:space="preserve">------this graph has a positive correlation because it is showing the length of the throw from a javelin thrower. The </w:t>
      </w:r>
      <w:r w:rsidR="00567463">
        <w:rPr>
          <w:b/>
          <w:sz w:val="36"/>
        </w:rPr>
        <w:t>more meters a throw collects the better the throw.</w:t>
      </w:r>
      <w:r w:rsidR="00AC6CBA">
        <w:rPr>
          <w:b/>
          <w:sz w:val="36"/>
        </w:rPr>
        <w:t xml:space="preserve"> </w:t>
      </w:r>
    </w:p>
    <w:p w:rsidR="003518E5" w:rsidRDefault="003518E5" w:rsidP="003518E5">
      <w:pPr>
        <w:rPr>
          <w:b/>
          <w:sz w:val="36"/>
        </w:rPr>
      </w:pPr>
    </w:p>
    <w:p w:rsidR="003518E5" w:rsidRDefault="003518E5" w:rsidP="003518E5">
      <w:pPr>
        <w:rPr>
          <w:b/>
          <w:sz w:val="36"/>
        </w:rPr>
      </w:pPr>
    </w:p>
    <w:p w:rsidR="00567463" w:rsidRDefault="00567463" w:rsidP="003518E5">
      <w:pPr>
        <w:rPr>
          <w:b/>
          <w:sz w:val="36"/>
        </w:rPr>
      </w:pPr>
    </w:p>
    <w:p w:rsidR="003518E5" w:rsidRPr="0064494B" w:rsidRDefault="003518E5" w:rsidP="003518E5">
      <w:r>
        <w:rPr>
          <w:b/>
          <w:sz w:val="36"/>
        </w:rPr>
        <w:t>Graph</w:t>
      </w:r>
      <w:r w:rsidRPr="003518E5">
        <w:rPr>
          <w:b/>
          <w:sz w:val="36"/>
        </w:rPr>
        <w:t xml:space="preserve"> </w:t>
      </w:r>
      <w:r w:rsidR="00567463">
        <w:rPr>
          <w:b/>
          <w:sz w:val="36"/>
        </w:rPr>
        <w:t>6----this graph has a positive</w:t>
      </w:r>
      <w:r w:rsidR="00567463">
        <w:t xml:space="preserve"> </w:t>
      </w:r>
      <w:r w:rsidR="00567463">
        <w:rPr>
          <w:b/>
          <w:sz w:val="36"/>
        </w:rPr>
        <w:t xml:space="preserve">correlation because it is showing the height of women’s high jump. </w:t>
      </w:r>
      <w:r w:rsidR="0064494B">
        <w:rPr>
          <w:b/>
          <w:sz w:val="36"/>
        </w:rPr>
        <w:t>The higher the number of meters on the Y axis the better the jump.</w:t>
      </w:r>
    </w:p>
    <w:p w:rsidR="003518E5" w:rsidRDefault="003518E5" w:rsidP="003518E5">
      <w:pPr>
        <w:rPr>
          <w:b/>
          <w:sz w:val="36"/>
        </w:rPr>
      </w:pPr>
      <w:r>
        <w:rPr>
          <w:b/>
          <w:sz w:val="36"/>
        </w:rPr>
        <w:t>Graph 7</w:t>
      </w:r>
      <w:r w:rsidR="0064494B">
        <w:rPr>
          <w:b/>
          <w:sz w:val="36"/>
        </w:rPr>
        <w:t xml:space="preserve">----this graph has no correlation. It is showing the points earned in the men’s decathlon. It has no correlation as a result of </w:t>
      </w:r>
    </w:p>
    <w:p w:rsidR="00567463" w:rsidRPr="0064494B" w:rsidRDefault="003518E5" w:rsidP="003518E5">
      <w:r>
        <w:rPr>
          <w:b/>
          <w:sz w:val="36"/>
        </w:rPr>
        <w:t>Graph 8</w:t>
      </w:r>
      <w:r w:rsidR="0064494B">
        <w:rPr>
          <w:b/>
          <w:sz w:val="36"/>
        </w:rPr>
        <w:t>----this graph has a negative correlation (the graph has only four readings) because it is showing the time it took to run the 10000m the quicker the time the better the run. You would expect, over time, for the time to go down. (See explanation at the top of page two)</w:t>
      </w:r>
    </w:p>
    <w:p w:rsidR="00567463" w:rsidRPr="00B76581" w:rsidRDefault="003518E5" w:rsidP="003518E5">
      <w:pPr>
        <w:rPr>
          <w:rFonts w:cstheme="minorHAnsi"/>
          <w:b/>
          <w:sz w:val="36"/>
        </w:rPr>
      </w:pPr>
      <w:r>
        <w:rPr>
          <w:b/>
          <w:sz w:val="36"/>
        </w:rPr>
        <w:t>Graph 9</w:t>
      </w:r>
      <w:r w:rsidR="00B76581">
        <w:rPr>
          <w:b/>
          <w:sz w:val="36"/>
        </w:rPr>
        <w:t>-----</w:t>
      </w:r>
      <w:r w:rsidR="00B76581">
        <w:rPr>
          <w:rFonts w:cstheme="minorHAnsi"/>
          <w:b/>
          <w:sz w:val="36"/>
        </w:rPr>
        <w:t>this graph has a negative correlation this is because it is showing the time it took to run the 4*100m. The lower the number the faster the time it took to complete the event. The faster the better.</w:t>
      </w:r>
    </w:p>
    <w:p w:rsidR="00567463" w:rsidRPr="009C79C9" w:rsidRDefault="003518E5" w:rsidP="003518E5">
      <w:pPr>
        <w:rPr>
          <w:b/>
          <w:sz w:val="36"/>
        </w:rPr>
      </w:pPr>
      <w:r>
        <w:rPr>
          <w:b/>
          <w:sz w:val="36"/>
        </w:rPr>
        <w:t>Graph 10</w:t>
      </w:r>
      <w:r w:rsidR="00B76581">
        <w:rPr>
          <w:b/>
          <w:sz w:val="36"/>
        </w:rPr>
        <w:t>------</w:t>
      </w:r>
      <w:r w:rsidR="00B76581" w:rsidRPr="00B76581">
        <w:rPr>
          <w:rFonts w:cstheme="minorHAnsi"/>
          <w:b/>
          <w:sz w:val="36"/>
        </w:rPr>
        <w:t xml:space="preserve"> </w:t>
      </w:r>
      <w:r w:rsidR="00B76581">
        <w:rPr>
          <w:rFonts w:cstheme="minorHAnsi"/>
          <w:b/>
          <w:sz w:val="36"/>
        </w:rPr>
        <w:t>this graph has a negative correlation this is because it is showing the time it took to run the women’s 100m. The lower the number on the y axis the better because this means the run was faster. Over time the times will improve</w:t>
      </w:r>
      <w:r w:rsidR="00F3212A">
        <w:rPr>
          <w:rFonts w:cstheme="minorHAnsi"/>
          <w:b/>
          <w:sz w:val="36"/>
        </w:rPr>
        <w:t>, this is why it goes down. (see explanation top of page 2)</w:t>
      </w:r>
    </w:p>
    <w:sectPr w:rsidR="00567463" w:rsidRPr="009C79C9" w:rsidSect="00F427E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oNotDisplayPageBoundaries/>
  <w:proofState w:spelling="clean" w:grammar="clean"/>
  <w:defaultTabStop w:val="720"/>
  <w:characterSpacingControl w:val="doNotCompress"/>
  <w:compat/>
  <w:rsids>
    <w:rsidRoot w:val="009C79C9"/>
    <w:rsid w:val="00087C7C"/>
    <w:rsid w:val="000E2A5D"/>
    <w:rsid w:val="000F300E"/>
    <w:rsid w:val="001A4AB3"/>
    <w:rsid w:val="00243293"/>
    <w:rsid w:val="002B4BB8"/>
    <w:rsid w:val="003518E5"/>
    <w:rsid w:val="00355CB4"/>
    <w:rsid w:val="00467D82"/>
    <w:rsid w:val="004C579D"/>
    <w:rsid w:val="00567463"/>
    <w:rsid w:val="00572EDE"/>
    <w:rsid w:val="005E33F3"/>
    <w:rsid w:val="0064494B"/>
    <w:rsid w:val="006E7C5D"/>
    <w:rsid w:val="007D0046"/>
    <w:rsid w:val="009C79C9"/>
    <w:rsid w:val="00A810FB"/>
    <w:rsid w:val="00AC6CBA"/>
    <w:rsid w:val="00B76581"/>
    <w:rsid w:val="00C804A9"/>
    <w:rsid w:val="00D409C2"/>
    <w:rsid w:val="00E67A70"/>
    <w:rsid w:val="00F3212A"/>
    <w:rsid w:val="00F427E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7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79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9C9"/>
    <w:rPr>
      <w:rFonts w:ascii="Tahoma" w:hAnsi="Tahoma" w:cs="Tahoma"/>
      <w:sz w:val="16"/>
      <w:szCs w:val="16"/>
    </w:rPr>
  </w:style>
  <w:style w:type="table" w:styleId="TableGrid">
    <w:name w:val="Table Grid"/>
    <w:basedOn w:val="TableNormal"/>
    <w:uiPriority w:val="59"/>
    <w:rsid w:val="009C79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CGSB</Company>
  <LinksUpToDate>false</LinksUpToDate>
  <CharactersWithSpaces>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aimee.banks</dc:creator>
  <cp:lastModifiedBy>a.levy.2611</cp:lastModifiedBy>
  <cp:revision>4</cp:revision>
  <dcterms:created xsi:type="dcterms:W3CDTF">2011-06-15T08:13:00Z</dcterms:created>
  <dcterms:modified xsi:type="dcterms:W3CDTF">2011-06-16T13:57:00Z</dcterms:modified>
</cp:coreProperties>
</file>