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F6" w:rsidRDefault="004E0CF6"/>
    <w:p w:rsidR="00AE3CC0" w:rsidRDefault="00AE3CC0" w:rsidP="00AE3CC0">
      <w:pPr>
        <w:tabs>
          <w:tab w:val="left" w:pos="1985"/>
        </w:tabs>
        <w:rPr>
          <w:sz w:val="48"/>
          <w:u w:val="single"/>
        </w:rPr>
      </w:pPr>
      <w:r w:rsidRPr="00AE3CC0">
        <w:rPr>
          <w:sz w:val="48"/>
          <w:u w:val="single"/>
        </w:rPr>
        <w:t xml:space="preserve">Nrich Solution Seeing Rhombuses. </w:t>
      </w:r>
    </w:p>
    <w:p w:rsidR="00AE3CC0" w:rsidRDefault="00AE3CC0" w:rsidP="00AE3CC0">
      <w:pPr>
        <w:tabs>
          <w:tab w:val="left" w:pos="1985"/>
        </w:tabs>
        <w:rPr>
          <w:sz w:val="48"/>
          <w:u w:val="single"/>
        </w:rPr>
      </w:pPr>
      <w:r>
        <w:rPr>
          <w:noProof/>
          <w:sz w:val="48"/>
          <w:u w:val="single"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CC0" w:rsidRPr="00AE3CC0" w:rsidRDefault="00AE3CC0" w:rsidP="00AE3CC0">
      <w:pPr>
        <w:tabs>
          <w:tab w:val="left" w:pos="1985"/>
        </w:tabs>
        <w:rPr>
          <w:sz w:val="48"/>
          <w:u w:val="single"/>
        </w:rPr>
      </w:pPr>
      <w:r>
        <w:rPr>
          <w:noProof/>
          <w:sz w:val="48"/>
          <w:u w:val="single"/>
          <w:lang w:eastAsia="en-GB"/>
        </w:rPr>
        <w:drawing>
          <wp:inline distT="0" distB="0" distL="0" distR="0">
            <wp:extent cx="5731510" cy="322240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CC0" w:rsidRPr="00AE3CC0" w:rsidSect="004E0C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E3CC0"/>
    <w:rsid w:val="004E0CF6"/>
    <w:rsid w:val="00AE3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2023-05-14T19:40:00Z</dcterms:created>
  <dcterms:modified xsi:type="dcterms:W3CDTF">2023-05-14T19:44:00Z</dcterms:modified>
</cp:coreProperties>
</file>