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Charlie invited James and Caroline to give him sets of five integers (whole numbers).</w:t>
        <w:br w:type="textWrapping"/>
        <w:t xml:space="preserve">Each time he chose three integers that added together to make a multiple of 3:</w:t>
      </w:r>
    </w:p>
    <w:tbl>
      <w:tblPr>
        <w:tblStyle w:val="Table1"/>
        <w:tblW w:w="7395.0" w:type="dxa"/>
        <w:jc w:val="left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1116"/>
        <w:gridCol w:w="1116"/>
        <w:gridCol w:w="1116"/>
        <w:gridCol w:w="1116"/>
        <w:gridCol w:w="1116"/>
        <w:gridCol w:w="1815"/>
        <w:tblGridChange w:id="0">
          <w:tblGrid>
            <w:gridCol w:w="1116"/>
            <w:gridCol w:w="1116"/>
            <w:gridCol w:w="1116"/>
            <w:gridCol w:w="1116"/>
            <w:gridCol w:w="1116"/>
            <w:gridCol w:w="1815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TOTAL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Verdana" w:cs="Verdana" w:eastAsia="Verdana" w:hAnsi="Verdana"/>
                <w:color w:val="66666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66666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highlight w:val="white"/>
                <w:rtl w:val="0"/>
              </w:rPr>
              <w:t xml:space="preserve">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Verdana" w:cs="Verdana" w:eastAsia="Verdana" w:hAnsi="Verdana"/>
                <w:color w:val="66666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66666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18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highlight w:val="whit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highlight w:val="whit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Verdana" w:cs="Verdana" w:eastAsia="Verdana" w:hAnsi="Verdana"/>
                <w:color w:val="66666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666666"/>
                <w:highlight w:val="white"/>
                <w:rtl w:val="0"/>
              </w:rPr>
              <w:t xml:space="preserve">8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Verdana" w:cs="Verdana" w:eastAsia="Verdana" w:hAnsi="Verdana"/>
                <w:color w:val="66666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666666"/>
                <w:highlight w:val="white"/>
                <w:rtl w:val="0"/>
              </w:rPr>
              <w:t xml:space="preserve">10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39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Verdana" w:cs="Verdana" w:eastAsia="Verdana" w:hAnsi="Verdana"/>
                <w:color w:val="66666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666666"/>
                <w:highlight w:val="white"/>
                <w:rtl w:val="0"/>
              </w:rPr>
              <w:t xml:space="preserve">20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highlight w:val="whit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Verdana" w:cs="Verdana" w:eastAsia="Verdana" w:hAnsi="Verdana"/>
                <w:color w:val="66666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666666"/>
                <w:highlight w:val="white"/>
                <w:rtl w:val="0"/>
              </w:rPr>
              <w:t xml:space="preserve">11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highlight w:val="whit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33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highlight w:val="whit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highlight w:val="whit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highlight w:val="whit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Verdana" w:cs="Verdana" w:eastAsia="Verdana" w:hAnsi="Verdana"/>
                <w:color w:val="66666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666666"/>
                <w:highlight w:val="white"/>
                <w:rtl w:val="0"/>
              </w:rPr>
              <w:t xml:space="preserve">21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Verdana" w:cs="Verdana" w:eastAsia="Verdana" w:hAnsi="Verdana"/>
                <w:color w:val="66666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666666"/>
                <w:highlight w:val="white"/>
                <w:rtl w:val="0"/>
              </w:rPr>
              <w:t xml:space="preserve">36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48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highlight w:val="white"/>
                <w:rtl w:val="0"/>
              </w:rPr>
              <w:t xml:space="preserve">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highlight w:val="white"/>
                <w:rtl w:val="0"/>
              </w:rPr>
              <w:t xml:space="preserve">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Verdana" w:cs="Verdana" w:eastAsia="Verdana" w:hAnsi="Verdana"/>
                <w:color w:val="66666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666666"/>
                <w:highlight w:val="white"/>
                <w:rtl w:val="0"/>
              </w:rPr>
              <w:t xml:space="preserve">5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highlight w:val="white"/>
                <w:rtl w:val="0"/>
              </w:rPr>
              <w:t xml:space="preserve">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Verdana" w:cs="Verdana" w:eastAsia="Verdana" w:hAnsi="Verdana"/>
                <w:color w:val="66666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666666"/>
                <w:highlight w:val="white"/>
                <w:rtl w:val="0"/>
              </w:rPr>
              <w:t xml:space="preserve">23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228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highlight w:val="white"/>
                <w:rtl w:val="0"/>
              </w:rPr>
              <w:t xml:space="preserve">312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highlight w:val="white"/>
                <w:rtl w:val="0"/>
              </w:rPr>
              <w:t xml:space="preserve">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Verdana" w:cs="Verdana" w:eastAsia="Verdana" w:hAnsi="Verdana"/>
                <w:color w:val="66666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666666"/>
                <w:highlight w:val="white"/>
                <w:rtl w:val="0"/>
              </w:rPr>
              <w:t xml:space="preserve">445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highlight w:val="white"/>
                <w:rtl w:val="0"/>
              </w:rPr>
              <w:t xml:space="preserve">452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Verdana" w:cs="Verdana" w:eastAsia="Verdana" w:hAnsi="Verdana"/>
                <w:color w:val="66666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666666"/>
                <w:highlight w:val="white"/>
                <w:rtl w:val="0"/>
              </w:rPr>
              <w:t xml:space="preserve">29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861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Verdana" w:cs="Verdana" w:eastAsia="Verdana" w:hAnsi="Verdana"/>
                <w:color w:val="66666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666666"/>
                <w:highlight w:val="white"/>
                <w:rtl w:val="0"/>
              </w:rPr>
              <w:t xml:space="preserve">-1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highlight w:val="white"/>
                <w:rtl w:val="0"/>
              </w:rPr>
              <w:t xml:space="preserve">-1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highlight w:val="whit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Verdana" w:cs="Verdana" w:eastAsia="Verdana" w:hAnsi="Verdana"/>
                <w:color w:val="66666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666666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33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br w:type="textWrapping"/>
        <w:t xml:space="preserve">Charlie challenged Caroline and James to find a set of five integers that didn't include three that added up to a multiple of 3.</w:t>
      </w:r>
    </w:p>
    <w:p w:rsidR="00000000" w:rsidDel="00000000" w:rsidP="00000000" w:rsidRDefault="00000000" w:rsidRPr="00000000" w14:paraId="00000034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Can you find a set of five integers that doesn't include three integers that add up to a multiple of 3?</w:t>
      </w:r>
    </w:p>
    <w:p w:rsidR="00000000" w:rsidDel="00000000" w:rsidP="00000000" w:rsidRDefault="00000000" w:rsidRPr="00000000" w14:paraId="00000036">
      <w:pPr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If not, can you provide a convincing argument that you can always find three integers that add up to a multiple of 3?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1866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20" name="Shape 20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What’s it Worth?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776923"/>
              <wp:effectExtent b="0" l="0" r="0" t="0"/>
              <wp:wrapSquare wrapText="bothSides" distB="0" distT="0" distL="114300" distR="114300"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77250"/>
                        <a:ext cx="6448425" cy="776923"/>
                        <a:chOff x="2121775" y="3377250"/>
                        <a:chExt cx="6448450" cy="805500"/>
                      </a:xfrm>
                    </wpg:grpSpPr>
                    <wpg:grpSp>
                      <wpg:cNvGrpSpPr/>
                      <wpg:grpSpPr>
                        <a:xfrm>
                          <a:off x="2121788" y="3377251"/>
                          <a:ext cx="6448425" cy="805498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11" name="Shape 11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Take Three from Five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20" w:before="0" w:line="264.0000057220459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776923"/>
              <wp:effectExtent b="0" l="0" r="0" t="0"/>
              <wp:wrapSquare wrapText="bothSides" distB="0" distT="0" distL="114300" distR="114300"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77692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Myq9sCb2oDBAnlfJ/AAK9IjPD+Q==">AMUW2mVQuDX0DEHx2euBB9il1yED1lt//B6MiIYedm35ySGqWrHHhuotIEsFVLOyqTjtm1e+kbMM3gUcx0CKUpUWbaJ64DqN9sZ0CTLtUHqcw8NfvoHjO5Y=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