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97" w:rsidRDefault="005C0797" w:rsidP="00076FA7">
      <w:pPr>
        <w:tabs>
          <w:tab w:val="left" w:pos="5880"/>
        </w:tabs>
        <w:rPr>
          <w:rFonts w:ascii="Verdana" w:hAnsi="Verdana"/>
          <w:lang w:val="en-GB"/>
        </w:rPr>
      </w:pPr>
    </w:p>
    <w:p w:rsidR="009D360E" w:rsidRDefault="009D360E" w:rsidP="00076FA7">
      <w:pPr>
        <w:tabs>
          <w:tab w:val="left" w:pos="5880"/>
        </w:tabs>
        <w:rPr>
          <w:rFonts w:ascii="Verdana" w:hAnsi="Verdana"/>
          <w:lang w:val="en-GB"/>
        </w:rPr>
      </w:pPr>
    </w:p>
    <w:p w:rsidR="009D360E" w:rsidRDefault="009D360E" w:rsidP="00076FA7">
      <w:pPr>
        <w:tabs>
          <w:tab w:val="left" w:pos="5880"/>
        </w:tabs>
        <w:rPr>
          <w:rFonts w:ascii="Verdana" w:hAnsi="Verdana"/>
          <w:lang w:val="en-GB"/>
        </w:rPr>
      </w:pPr>
    </w:p>
    <w:p w:rsidR="009D360E" w:rsidRPr="00FC382D" w:rsidRDefault="009D360E" w:rsidP="00076FA7">
      <w:pPr>
        <w:tabs>
          <w:tab w:val="left" w:pos="5880"/>
        </w:tabs>
        <w:rPr>
          <w:rFonts w:ascii="Verdana" w:hAnsi="Verdana"/>
          <w:lang w:val="en-GB"/>
        </w:rPr>
      </w:pPr>
    </w:p>
    <w:tbl>
      <w:tblPr>
        <w:tblStyle w:val="TableGrid"/>
        <w:tblW w:w="95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FC382D" w:rsidRPr="00FC382D" w:rsidTr="00FC382D">
        <w:trPr>
          <w:trHeight w:val="2835"/>
          <w:jc w:val="center"/>
        </w:trPr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It is palindromic</w:t>
            </w:r>
          </w:p>
        </w:tc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The second and third numbers are different</w:t>
            </w:r>
          </w:p>
        </w:tc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It is greater than 100</w:t>
            </w:r>
          </w:p>
        </w:tc>
        <w:bookmarkStart w:id="0" w:name="_GoBack"/>
        <w:bookmarkEnd w:id="0"/>
      </w:tr>
      <w:tr w:rsidR="00FC382D" w:rsidRPr="009D360E" w:rsidTr="00FC382D">
        <w:trPr>
          <w:trHeight w:val="2835"/>
          <w:jc w:val="center"/>
        </w:trPr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It is prime</w:t>
            </w:r>
          </w:p>
        </w:tc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It is odd</w:t>
            </w:r>
          </w:p>
        </w:tc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The difference between the largest and smallest digits is 5</w:t>
            </w:r>
          </w:p>
        </w:tc>
      </w:tr>
      <w:tr w:rsidR="00FC382D" w:rsidRPr="009D360E" w:rsidTr="00FC382D">
        <w:trPr>
          <w:trHeight w:val="2835"/>
          <w:jc w:val="center"/>
        </w:trPr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It is less than 1000</w:t>
            </w:r>
          </w:p>
        </w:tc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The sum of the digits is 14</w:t>
            </w:r>
          </w:p>
        </w:tc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It is not divisible by 3</w:t>
            </w:r>
          </w:p>
        </w:tc>
      </w:tr>
      <w:tr w:rsidR="00FC382D" w:rsidRPr="009D360E" w:rsidTr="00FC382D">
        <w:trPr>
          <w:trHeight w:val="2835"/>
          <w:jc w:val="center"/>
        </w:trPr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It is less than 500</w:t>
            </w:r>
          </w:p>
        </w:tc>
        <w:tc>
          <w:tcPr>
            <w:tcW w:w="3175" w:type="dxa"/>
            <w:vAlign w:val="center"/>
          </w:tcPr>
          <w:p w:rsidR="00FC382D" w:rsidRPr="00FC382D" w:rsidRDefault="00FC382D" w:rsidP="00CD3E35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It is a whole number</w:t>
            </w:r>
          </w:p>
        </w:tc>
        <w:tc>
          <w:tcPr>
            <w:tcW w:w="3175" w:type="dxa"/>
            <w:vAlign w:val="center"/>
          </w:tcPr>
          <w:p w:rsidR="00FC382D" w:rsidRPr="00FC382D" w:rsidRDefault="00FC382D" w:rsidP="00FC382D">
            <w:pPr>
              <w:jc w:val="center"/>
              <w:rPr>
                <w:rFonts w:asciiTheme="minorHAnsi" w:hAnsiTheme="minorHAnsi" w:cstheme="minorHAnsi"/>
                <w:sz w:val="44"/>
                <w:szCs w:val="28"/>
              </w:rPr>
            </w:pPr>
            <w:r w:rsidRPr="00FC382D">
              <w:rPr>
                <w:rFonts w:asciiTheme="minorHAnsi" w:hAnsiTheme="minorHAnsi" w:cstheme="minorHAnsi"/>
                <w:sz w:val="44"/>
                <w:szCs w:val="28"/>
              </w:rPr>
              <w:t>It has only two divisors</w:t>
            </w:r>
          </w:p>
        </w:tc>
      </w:tr>
    </w:tbl>
    <w:p w:rsidR="009D360E" w:rsidRPr="009D360E" w:rsidRDefault="009D360E" w:rsidP="00076FA7">
      <w:pPr>
        <w:tabs>
          <w:tab w:val="left" w:pos="5880"/>
        </w:tabs>
        <w:rPr>
          <w:rFonts w:ascii="Verdana" w:hAnsi="Verdana"/>
          <w:lang w:val="en-GB"/>
        </w:rPr>
      </w:pPr>
    </w:p>
    <w:sectPr w:rsidR="009D360E" w:rsidRPr="009D360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E8" w:rsidRDefault="003C53E8">
      <w:r>
        <w:separator/>
      </w:r>
    </w:p>
  </w:endnote>
  <w:endnote w:type="continuationSeparator" w:id="0">
    <w:p w:rsidR="003C53E8" w:rsidRDefault="003C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Pr="00681649" w:rsidRDefault="003C53E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CA" w:rsidRPr="009D360E" w:rsidRDefault="004272CA" w:rsidP="006C4639">
    <w:pPr>
      <w:pStyle w:val="HeaderFooter"/>
      <w:rPr>
        <w:sz w:val="18"/>
        <w:szCs w:val="18"/>
      </w:rPr>
    </w:pPr>
  </w:p>
  <w:p w:rsidR="009D360E" w:rsidRPr="00FC382D" w:rsidRDefault="00FC382D" w:rsidP="00FC382D">
    <w:pPr>
      <w:pStyle w:val="HeaderFooter"/>
      <w:rPr>
        <w:sz w:val="18"/>
        <w:szCs w:val="18"/>
      </w:rPr>
    </w:pPr>
    <w:hyperlink r:id="rId1" w:history="1">
      <w:r w:rsidRPr="0074609A">
        <w:rPr>
          <w:rStyle w:val="Hyperlink"/>
          <w:sz w:val="18"/>
          <w:szCs w:val="18"/>
        </w:rPr>
        <w:t>http://nrich.math</w:t>
      </w:r>
      <w:r w:rsidRPr="0074609A">
        <w:rPr>
          <w:rStyle w:val="Hyperlink"/>
          <w:sz w:val="18"/>
          <w:szCs w:val="18"/>
        </w:rPr>
        <w:t>s</w:t>
      </w:r>
      <w:r w:rsidRPr="0074609A">
        <w:rPr>
          <w:rStyle w:val="Hyperlink"/>
          <w:sz w:val="18"/>
          <w:szCs w:val="18"/>
        </w:rPr>
        <w:t>.org</w:t>
      </w:r>
      <w:r w:rsidRPr="0074609A">
        <w:rPr>
          <w:rStyle w:val="Hyperlink"/>
          <w:sz w:val="18"/>
          <w:szCs w:val="18"/>
        </w:rPr>
        <w:t>/</w:t>
      </w:r>
      <w:r w:rsidRPr="0074609A">
        <w:rPr>
          <w:rStyle w:val="Hyperlink"/>
          <w:sz w:val="18"/>
          <w:szCs w:val="18"/>
        </w:rPr>
        <w:t>23</w:t>
      </w:r>
    </w:hyperlink>
    <w:r>
      <w:rPr>
        <w:sz w:val="18"/>
        <w:szCs w:val="18"/>
      </w:rPr>
      <w:t xml:space="preserve"> </w:t>
    </w:r>
    <w:r w:rsidR="009D360E" w:rsidRPr="009D360E">
      <w:rPr>
        <w:sz w:val="18"/>
        <w:szCs w:val="18"/>
      </w:rPr>
      <w:t xml:space="preserve"> </w:t>
    </w:r>
  </w:p>
  <w:p w:rsidR="00F062D3" w:rsidRPr="009D360E" w:rsidRDefault="00F062D3" w:rsidP="006C4639">
    <w:pPr>
      <w:pStyle w:val="HeaderFooter"/>
      <w:rPr>
        <w:sz w:val="18"/>
        <w:szCs w:val="18"/>
      </w:rPr>
    </w:pPr>
    <w:r w:rsidRPr="009D360E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E8" w:rsidRDefault="003C53E8">
      <w:r>
        <w:separator/>
      </w:r>
    </w:p>
  </w:footnote>
  <w:footnote w:type="continuationSeparator" w:id="0">
    <w:p w:rsidR="003C53E8" w:rsidRDefault="003C5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FC382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Prompt Cards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FC382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Prompt Cards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C53E8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60E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6526C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82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FC38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FC38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291B61-B951-49C2-A55D-1B2F3CD9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314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2018-08-06T12:00:00Z</dcterms:created>
  <dcterms:modified xsi:type="dcterms:W3CDTF">2018-08-06T12:00:00Z</dcterms:modified>
</cp:coreProperties>
</file>